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B1DBC" w14:textId="77777777" w:rsidR="00A619F1" w:rsidRPr="00A65FCC" w:rsidRDefault="005227AB" w:rsidP="009158E3">
      <w:pPr>
        <w:pStyle w:val="2"/>
        <w:rPr>
          <w:rFonts w:asciiTheme="majorHAnsi" w:hAnsiTheme="majorHAnsi"/>
        </w:rPr>
      </w:pPr>
      <w:bookmarkStart w:id="0" w:name="_Toc456261326"/>
      <w:r w:rsidRPr="00A65FCC">
        <w:rPr>
          <w:rFonts w:asciiTheme="majorHAnsi" w:hAnsiTheme="majorHAnsi"/>
        </w:rPr>
        <w:t>ОБЩИЕ ХАРАКТЕРИСТИКИ</w:t>
      </w:r>
      <w:bookmarkEnd w:id="0"/>
    </w:p>
    <w:tbl>
      <w:tblPr>
        <w:tblStyle w:val="a8"/>
        <w:tblW w:w="9381" w:type="dxa"/>
        <w:tblLook w:val="04A0" w:firstRow="1" w:lastRow="0" w:firstColumn="1" w:lastColumn="0" w:noHBand="0" w:noVBand="1"/>
      </w:tblPr>
      <w:tblGrid>
        <w:gridCol w:w="4669"/>
        <w:gridCol w:w="30"/>
        <w:gridCol w:w="4682"/>
      </w:tblGrid>
      <w:tr w:rsidR="00A619F1" w:rsidRPr="00A65FCC" w14:paraId="28098E8A" w14:textId="77777777" w:rsidTr="00E02F98">
        <w:tc>
          <w:tcPr>
            <w:tcW w:w="4699" w:type="dxa"/>
            <w:gridSpan w:val="2"/>
            <w:vAlign w:val="center"/>
          </w:tcPr>
          <w:p w14:paraId="5130840C" w14:textId="77777777" w:rsidR="00A619F1" w:rsidRPr="00A65FCC" w:rsidRDefault="00A619F1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Вес источника</w:t>
            </w:r>
          </w:p>
        </w:tc>
        <w:tc>
          <w:tcPr>
            <w:tcW w:w="4682" w:type="dxa"/>
            <w:vAlign w:val="center"/>
          </w:tcPr>
          <w:p w14:paraId="4D469687" w14:textId="77777777" w:rsidR="00A619F1" w:rsidRPr="00A65FCC" w:rsidRDefault="0017145B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17145B">
              <w:rPr>
                <w:rFonts w:asciiTheme="majorHAnsi" w:hAnsiTheme="majorHAnsi"/>
                <w:szCs w:val="28"/>
              </w:rPr>
              <w:t>14,68</w:t>
            </w:r>
            <w:r>
              <w:rPr>
                <w:rFonts w:asciiTheme="majorHAnsi" w:hAnsiTheme="majorHAnsi"/>
                <w:szCs w:val="28"/>
              </w:rPr>
              <w:t xml:space="preserve"> </w:t>
            </w:r>
            <w:r w:rsidR="00A619F1" w:rsidRPr="00A65FCC">
              <w:rPr>
                <w:rFonts w:asciiTheme="majorHAnsi" w:hAnsiTheme="majorHAnsi"/>
                <w:szCs w:val="28"/>
              </w:rPr>
              <w:t>кг</w:t>
            </w:r>
          </w:p>
        </w:tc>
      </w:tr>
      <w:tr w:rsidR="00E02F98" w:rsidRPr="00A65FCC" w14:paraId="4687BFA9" w14:textId="77777777" w:rsidTr="00E02F98">
        <w:tc>
          <w:tcPr>
            <w:tcW w:w="4669" w:type="dxa"/>
            <w:vAlign w:val="center"/>
          </w:tcPr>
          <w:p w14:paraId="5B73BCA9" w14:textId="5B8D5F88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Номинал</w:t>
            </w:r>
            <w:r>
              <w:rPr>
                <w:rFonts w:asciiTheme="majorHAnsi" w:hAnsiTheme="majorHAnsi"/>
                <w:szCs w:val="28"/>
              </w:rPr>
              <w:t xml:space="preserve"> м</w:t>
            </w:r>
            <w:r w:rsidRPr="00A65FCC">
              <w:rPr>
                <w:rFonts w:asciiTheme="majorHAnsi" w:hAnsiTheme="majorHAnsi"/>
                <w:szCs w:val="28"/>
              </w:rPr>
              <w:t>ощность распыления</w:t>
            </w:r>
          </w:p>
        </w:tc>
        <w:tc>
          <w:tcPr>
            <w:tcW w:w="4712" w:type="dxa"/>
            <w:gridSpan w:val="2"/>
            <w:vAlign w:val="center"/>
          </w:tcPr>
          <w:p w14:paraId="02197E42" w14:textId="77777777" w:rsidR="00E02F98" w:rsidRPr="00442D8F" w:rsidRDefault="00E02F98" w:rsidP="001C0ED1">
            <w:pPr>
              <w:pStyle w:val="Default"/>
              <w:rPr>
                <w:rFonts w:asciiTheme="majorHAnsi" w:hAnsiTheme="majorHAnsi"/>
                <w:sz w:val="28"/>
                <w:szCs w:val="28"/>
              </w:rPr>
            </w:pPr>
            <w:r w:rsidRPr="00442D8F">
              <w:rPr>
                <w:rFonts w:asciiTheme="majorHAnsi" w:hAnsiTheme="majorHAnsi"/>
                <w:sz w:val="28"/>
                <w:szCs w:val="28"/>
              </w:rPr>
              <w:t xml:space="preserve">3000 Вт DC </w:t>
            </w:r>
          </w:p>
          <w:p w14:paraId="270D5BCE" w14:textId="77777777" w:rsidR="00E02F98" w:rsidRPr="00A65FCC" w:rsidRDefault="00E02F98" w:rsidP="001C0ED1">
            <w:pPr>
              <w:jc w:val="left"/>
              <w:rPr>
                <w:rFonts w:asciiTheme="majorHAnsi" w:hAnsiTheme="majorHAnsi"/>
                <w:szCs w:val="28"/>
              </w:rPr>
            </w:pPr>
            <w:r w:rsidRPr="00442D8F">
              <w:rPr>
                <w:rFonts w:asciiTheme="majorHAnsi" w:hAnsiTheme="majorHAnsi"/>
                <w:szCs w:val="28"/>
              </w:rPr>
              <w:t>1500 Вт RF</w:t>
            </w:r>
          </w:p>
        </w:tc>
      </w:tr>
      <w:tr w:rsidR="00781814" w:rsidRPr="00A65FCC" w14:paraId="57F5C0B7" w14:textId="77777777" w:rsidTr="00E02F98">
        <w:tc>
          <w:tcPr>
            <w:tcW w:w="4699" w:type="dxa"/>
            <w:gridSpan w:val="2"/>
            <w:vAlign w:val="center"/>
          </w:tcPr>
          <w:p w14:paraId="60D08E5C" w14:textId="77777777" w:rsidR="00781814" w:rsidRPr="00A65FCC" w:rsidRDefault="00781814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Рабочее давление</w:t>
            </w:r>
          </w:p>
        </w:tc>
        <w:tc>
          <w:tcPr>
            <w:tcW w:w="4682" w:type="dxa"/>
            <w:vAlign w:val="center"/>
          </w:tcPr>
          <w:p w14:paraId="3BF242B4" w14:textId="77777777" w:rsidR="00781814" w:rsidRPr="00A65FCC" w:rsidRDefault="005E29DE" w:rsidP="005E29DE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0,1</w:t>
            </w:r>
            <w:r w:rsidR="00781814" w:rsidRPr="00A65FCC">
              <w:rPr>
                <w:rFonts w:asciiTheme="majorHAnsi" w:hAnsiTheme="majorHAnsi"/>
                <w:szCs w:val="28"/>
              </w:rPr>
              <w:t>-</w:t>
            </w:r>
            <w:r>
              <w:rPr>
                <w:rFonts w:asciiTheme="majorHAnsi" w:hAnsiTheme="majorHAnsi"/>
                <w:szCs w:val="28"/>
              </w:rPr>
              <w:t>0,7</w:t>
            </w:r>
            <w:r w:rsidR="00781814" w:rsidRPr="00A65FCC">
              <w:rPr>
                <w:rFonts w:asciiTheme="majorHAnsi" w:hAnsiTheme="majorHAnsi"/>
                <w:szCs w:val="28"/>
              </w:rPr>
              <w:t xml:space="preserve"> Па</w:t>
            </w:r>
          </w:p>
        </w:tc>
      </w:tr>
      <w:tr w:rsidR="00E02F98" w:rsidRPr="00A65FCC" w14:paraId="4F871A3E" w14:textId="77777777" w:rsidTr="00E02F98">
        <w:tc>
          <w:tcPr>
            <w:tcW w:w="4699" w:type="dxa"/>
            <w:gridSpan w:val="2"/>
            <w:vAlign w:val="center"/>
          </w:tcPr>
          <w:p w14:paraId="346D2B75" w14:textId="3E18E57D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Форма</w:t>
            </w:r>
            <w:r>
              <w:rPr>
                <w:rFonts w:asciiTheme="majorHAnsi" w:hAnsiTheme="majorHAnsi"/>
                <w:szCs w:val="28"/>
              </w:rPr>
              <w:t xml:space="preserve"> мишени</w:t>
            </w:r>
          </w:p>
        </w:tc>
        <w:tc>
          <w:tcPr>
            <w:tcW w:w="4682" w:type="dxa"/>
            <w:vAlign w:val="center"/>
          </w:tcPr>
          <w:p w14:paraId="5B2903E4" w14:textId="77777777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Прямоугольная</w:t>
            </w:r>
          </w:p>
        </w:tc>
      </w:tr>
      <w:tr w:rsidR="00E02F98" w:rsidRPr="00A65FCC" w14:paraId="3EB3B64B" w14:textId="77777777" w:rsidTr="00E02F98">
        <w:tc>
          <w:tcPr>
            <w:tcW w:w="4699" w:type="dxa"/>
            <w:gridSpan w:val="2"/>
            <w:vAlign w:val="center"/>
          </w:tcPr>
          <w:p w14:paraId="52B1A936" w14:textId="1024673D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Параметры</w:t>
            </w:r>
            <w:r>
              <w:rPr>
                <w:rFonts w:asciiTheme="majorHAnsi" w:hAnsiTheme="majorHAnsi"/>
                <w:szCs w:val="28"/>
              </w:rPr>
              <w:t xml:space="preserve"> мишени</w:t>
            </w:r>
          </w:p>
        </w:tc>
        <w:tc>
          <w:tcPr>
            <w:tcW w:w="4682" w:type="dxa"/>
            <w:vAlign w:val="center"/>
          </w:tcPr>
          <w:p w14:paraId="04B56A17" w14:textId="77777777" w:rsidR="00E02F98" w:rsidRPr="00A65FCC" w:rsidRDefault="00E02F98" w:rsidP="0017145B">
            <w:pPr>
              <w:pStyle w:val="Defaul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440</w:t>
            </w:r>
            <w:r>
              <w:rPr>
                <w:rFonts w:ascii="Cambria" w:hAnsi="Cambria"/>
                <w:sz w:val="28"/>
                <w:szCs w:val="28"/>
              </w:rPr>
              <w:t>±</w:t>
            </w:r>
            <w:r>
              <w:rPr>
                <w:rFonts w:asciiTheme="majorHAnsi" w:hAnsiTheme="majorHAnsi"/>
                <w:sz w:val="28"/>
                <w:szCs w:val="28"/>
              </w:rPr>
              <w:t>1мм х 100мм</w:t>
            </w:r>
            <w:r>
              <w:rPr>
                <w:rFonts w:ascii="Cambria" w:hAnsi="Cambria"/>
                <w:sz w:val="28"/>
                <w:szCs w:val="28"/>
              </w:rPr>
              <w:t>±</w:t>
            </w:r>
            <w:r>
              <w:rPr>
                <w:rFonts w:asciiTheme="majorHAnsi" w:hAnsiTheme="majorHAnsi"/>
                <w:sz w:val="28"/>
                <w:szCs w:val="28"/>
              </w:rPr>
              <w:t>1мм</w:t>
            </w:r>
          </w:p>
        </w:tc>
      </w:tr>
      <w:tr w:rsidR="00E02F98" w:rsidRPr="00A65FCC" w14:paraId="62FFB267" w14:textId="77777777" w:rsidTr="00E02F98">
        <w:trPr>
          <w:trHeight w:val="1742"/>
        </w:trPr>
        <w:tc>
          <w:tcPr>
            <w:tcW w:w="4699" w:type="dxa"/>
            <w:gridSpan w:val="2"/>
            <w:vMerge w:val="restart"/>
            <w:vAlign w:val="center"/>
          </w:tcPr>
          <w:p w14:paraId="37CC6903" w14:textId="6390F371" w:rsidR="00E02F98" w:rsidRPr="00A65FCC" w:rsidRDefault="00E02F98" w:rsidP="00492359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Толщина</w:t>
            </w:r>
            <w:r>
              <w:rPr>
                <w:rFonts w:asciiTheme="majorHAnsi" w:hAnsiTheme="majorHAnsi"/>
                <w:szCs w:val="28"/>
              </w:rPr>
              <w:t xml:space="preserve"> мишени</w:t>
            </w:r>
          </w:p>
        </w:tc>
        <w:tc>
          <w:tcPr>
            <w:tcW w:w="4682" w:type="dxa"/>
            <w:vAlign w:val="center"/>
          </w:tcPr>
          <w:p w14:paraId="37E561E5" w14:textId="77777777" w:rsidR="00E02F98" w:rsidRPr="00E835D0" w:rsidRDefault="00E02F98" w:rsidP="00D30393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Немагнитные материалы</w:t>
            </w:r>
          </w:p>
          <w:p w14:paraId="75E964CE" w14:textId="77777777" w:rsidR="00E02F98" w:rsidRDefault="00E02F98" w:rsidP="0037474E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Косвенного охлаждения</w:t>
            </w:r>
          </w:p>
          <w:p w14:paraId="15CD3224" w14:textId="77777777" w:rsidR="00E02F98" w:rsidRPr="00A65FCC" w:rsidRDefault="00E02F98" w:rsidP="0037474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2мм-6.3мм (0,080"-0,250")</w:t>
            </w:r>
          </w:p>
          <w:p w14:paraId="7C0959EE" w14:textId="77777777" w:rsidR="00E02F98" w:rsidRDefault="00E02F98" w:rsidP="0037474E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Прямого охлаждения</w:t>
            </w:r>
          </w:p>
          <w:p w14:paraId="0DCBEAE9" w14:textId="77777777" w:rsidR="00E02F98" w:rsidRPr="00E835D0" w:rsidRDefault="00E02F98" w:rsidP="0037474E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10</w:t>
            </w:r>
            <w:r w:rsidRPr="00A65FCC">
              <w:rPr>
                <w:rFonts w:asciiTheme="majorHAnsi" w:hAnsiTheme="majorHAnsi"/>
                <w:szCs w:val="28"/>
              </w:rPr>
              <w:t>мм-</w:t>
            </w:r>
            <w:r>
              <w:rPr>
                <w:rFonts w:asciiTheme="majorHAnsi" w:hAnsiTheme="majorHAnsi"/>
                <w:szCs w:val="28"/>
              </w:rPr>
              <w:t>16мм</w:t>
            </w:r>
          </w:p>
        </w:tc>
      </w:tr>
      <w:tr w:rsidR="00E02F98" w:rsidRPr="00A65FCC" w14:paraId="3CC500F6" w14:textId="77777777" w:rsidTr="00E02F98">
        <w:trPr>
          <w:trHeight w:val="408"/>
        </w:trPr>
        <w:tc>
          <w:tcPr>
            <w:tcW w:w="4699" w:type="dxa"/>
            <w:gridSpan w:val="2"/>
            <w:vMerge/>
            <w:vAlign w:val="center"/>
          </w:tcPr>
          <w:p w14:paraId="76FE1588" w14:textId="77777777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</w:p>
        </w:tc>
        <w:tc>
          <w:tcPr>
            <w:tcW w:w="4682" w:type="dxa"/>
            <w:vAlign w:val="center"/>
          </w:tcPr>
          <w:p w14:paraId="0C8D05AF" w14:textId="77777777" w:rsidR="00E02F98" w:rsidRPr="004B1554" w:rsidRDefault="00E02F98" w:rsidP="00EA3967">
            <w:pPr>
              <w:jc w:val="left"/>
              <w:rPr>
                <w:rFonts w:asciiTheme="majorHAnsi" w:hAnsiTheme="majorHAnsi"/>
                <w:szCs w:val="28"/>
              </w:rPr>
            </w:pPr>
            <w:r w:rsidRPr="004B1554">
              <w:rPr>
                <w:rFonts w:asciiTheme="majorHAnsi" w:hAnsiTheme="majorHAnsi"/>
                <w:szCs w:val="28"/>
              </w:rPr>
              <w:t>Магнитные материалы</w:t>
            </w:r>
            <w:r w:rsidRPr="00A65FCC">
              <w:rPr>
                <w:rStyle w:val="ab"/>
                <w:rFonts w:asciiTheme="majorHAnsi" w:hAnsiTheme="majorHAnsi"/>
                <w:szCs w:val="28"/>
              </w:rPr>
              <w:footnoteReference w:id="1"/>
            </w:r>
            <w:r w:rsidRPr="004B1554">
              <w:rPr>
                <w:rFonts w:asciiTheme="majorHAnsi" w:hAnsiTheme="majorHAnsi"/>
                <w:szCs w:val="28"/>
              </w:rPr>
              <w:t>:</w:t>
            </w:r>
          </w:p>
          <w:p w14:paraId="191FC70B" w14:textId="77777777" w:rsidR="00E02F98" w:rsidRPr="004B1554" w:rsidRDefault="00E02F98" w:rsidP="00EA3967">
            <w:pPr>
              <w:pStyle w:val="Defaul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2мм-6.3мм (0,080"-0,250") </w:t>
            </w:r>
            <w:r w:rsidRPr="004B1554">
              <w:rPr>
                <w:rFonts w:asciiTheme="majorHAnsi" w:hAnsiTheme="majorHAnsi"/>
                <w:sz w:val="28"/>
                <w:szCs w:val="28"/>
                <w:lang w:val="en-US"/>
              </w:rPr>
              <w:t>Ni</w:t>
            </w:r>
            <w:r w:rsidRPr="004B155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323BADF" w14:textId="77777777" w:rsidR="00E02F98" w:rsidRDefault="00E02F98" w:rsidP="00EA3967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2мм (0,080")</w:t>
            </w:r>
            <w:r w:rsidRPr="004B1554">
              <w:rPr>
                <w:rFonts w:asciiTheme="majorHAnsi" w:hAnsiTheme="majorHAnsi"/>
                <w:szCs w:val="28"/>
              </w:rPr>
              <w:t xml:space="preserve"> </w:t>
            </w:r>
            <w:r w:rsidRPr="004B1554">
              <w:rPr>
                <w:rFonts w:asciiTheme="majorHAnsi" w:hAnsiTheme="majorHAnsi"/>
                <w:szCs w:val="28"/>
                <w:lang w:val="en-US"/>
              </w:rPr>
              <w:t>Fe</w:t>
            </w:r>
          </w:p>
        </w:tc>
      </w:tr>
      <w:tr w:rsidR="00E02F98" w:rsidRPr="00A65FCC" w14:paraId="381E8A41" w14:textId="77777777" w:rsidTr="00E02F98">
        <w:tc>
          <w:tcPr>
            <w:tcW w:w="4699" w:type="dxa"/>
            <w:gridSpan w:val="2"/>
            <w:vAlign w:val="center"/>
          </w:tcPr>
          <w:p w14:paraId="043D8677" w14:textId="45FD61C0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Выработка</w:t>
            </w:r>
            <w:r>
              <w:rPr>
                <w:rFonts w:asciiTheme="majorHAnsi" w:hAnsiTheme="majorHAnsi"/>
                <w:szCs w:val="28"/>
              </w:rPr>
              <w:t xml:space="preserve"> мишени</w:t>
            </w:r>
          </w:p>
        </w:tc>
        <w:tc>
          <w:tcPr>
            <w:tcW w:w="4682" w:type="dxa"/>
            <w:vAlign w:val="center"/>
          </w:tcPr>
          <w:p w14:paraId="475C39B4" w14:textId="77777777" w:rsidR="00E02F98" w:rsidRPr="00A65FCC" w:rsidRDefault="00E02F98" w:rsidP="00DD13F7">
            <w:pPr>
              <w:rPr>
                <w:rFonts w:asciiTheme="majorHAnsi" w:hAnsiTheme="majorHAnsi"/>
                <w:szCs w:val="28"/>
                <w:lang w:val="en-US"/>
              </w:rPr>
            </w:pPr>
            <w:r w:rsidRPr="00A65FCC">
              <w:rPr>
                <w:rStyle w:val="hps"/>
                <w:rFonts w:asciiTheme="majorHAnsi" w:hAnsiTheme="majorHAnsi"/>
                <w:szCs w:val="28"/>
              </w:rPr>
              <w:t>До 30</w:t>
            </w:r>
            <w:r w:rsidRPr="00A65FCC">
              <w:rPr>
                <w:rStyle w:val="shorttext"/>
                <w:rFonts w:asciiTheme="majorHAnsi" w:hAnsiTheme="majorHAnsi"/>
                <w:szCs w:val="28"/>
              </w:rPr>
              <w:t xml:space="preserve">% </w:t>
            </w:r>
            <w:r w:rsidRPr="00A65FCC">
              <w:rPr>
                <w:rStyle w:val="hps"/>
                <w:rFonts w:asciiTheme="majorHAnsi" w:hAnsiTheme="majorHAnsi"/>
                <w:szCs w:val="28"/>
              </w:rPr>
              <w:t>(</w:t>
            </w:r>
            <w:r w:rsidRPr="00A65FCC">
              <w:rPr>
                <w:rStyle w:val="shorttext"/>
                <w:rFonts w:asciiTheme="majorHAnsi" w:hAnsiTheme="majorHAnsi"/>
                <w:szCs w:val="28"/>
              </w:rPr>
              <w:t>немагнитные материалы)</w:t>
            </w:r>
          </w:p>
        </w:tc>
      </w:tr>
      <w:tr w:rsidR="00E02F98" w:rsidRPr="00A65FCC" w14:paraId="19E7FAD5" w14:textId="77777777" w:rsidTr="00E02F98">
        <w:tc>
          <w:tcPr>
            <w:tcW w:w="4699" w:type="dxa"/>
            <w:gridSpan w:val="2"/>
            <w:vAlign w:val="center"/>
          </w:tcPr>
          <w:p w14:paraId="5CD33D3F" w14:textId="0012B5B9" w:rsidR="00E02F98" w:rsidRPr="00A65FCC" w:rsidRDefault="00E02F98" w:rsidP="00B665A4">
            <w:pPr>
              <w:jc w:val="left"/>
              <w:rPr>
                <w:rFonts w:asciiTheme="majorHAnsi" w:hAnsiTheme="majorHAnsi"/>
                <w:szCs w:val="28"/>
                <w:lang w:val="en-US"/>
              </w:rPr>
            </w:pPr>
            <w:r w:rsidRPr="00A65FCC">
              <w:rPr>
                <w:rFonts w:asciiTheme="majorHAnsi" w:hAnsiTheme="majorHAnsi"/>
                <w:szCs w:val="28"/>
              </w:rPr>
              <w:t>Расход</w:t>
            </w:r>
            <w:r>
              <w:rPr>
                <w:rFonts w:asciiTheme="majorHAnsi" w:hAnsiTheme="majorHAnsi"/>
                <w:szCs w:val="28"/>
              </w:rPr>
              <w:t xml:space="preserve"> </w:t>
            </w:r>
            <w:r w:rsidRPr="00A65FCC">
              <w:rPr>
                <w:rFonts w:asciiTheme="majorHAnsi" w:hAnsiTheme="majorHAnsi"/>
                <w:szCs w:val="28"/>
              </w:rPr>
              <w:t>охлаждающей жидкости</w:t>
            </w:r>
          </w:p>
        </w:tc>
        <w:tc>
          <w:tcPr>
            <w:tcW w:w="4682" w:type="dxa"/>
            <w:vAlign w:val="center"/>
          </w:tcPr>
          <w:p w14:paraId="2EE1723B" w14:textId="77777777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3,5</w:t>
            </w:r>
            <w:r w:rsidRPr="00442D8F">
              <w:rPr>
                <w:rFonts w:asciiTheme="majorHAnsi" w:hAnsiTheme="majorHAnsi"/>
                <w:szCs w:val="28"/>
              </w:rPr>
              <w:t>л</w:t>
            </w:r>
            <w:r w:rsidRPr="00A65FCC">
              <w:rPr>
                <w:rFonts w:asciiTheme="majorHAnsi" w:hAnsiTheme="majorHAnsi"/>
                <w:szCs w:val="28"/>
              </w:rPr>
              <w:t xml:space="preserve">/мин, </w:t>
            </w:r>
            <w:r w:rsidRPr="00A65FCC">
              <w:rPr>
                <w:rStyle w:val="hps"/>
                <w:rFonts w:asciiTheme="majorHAnsi" w:hAnsiTheme="majorHAnsi"/>
                <w:szCs w:val="28"/>
              </w:rPr>
              <w:t>25°C</w:t>
            </w:r>
          </w:p>
        </w:tc>
      </w:tr>
      <w:tr w:rsidR="00E02F98" w:rsidRPr="00A65FCC" w14:paraId="0F7F7613" w14:textId="77777777" w:rsidTr="00E02F98">
        <w:tc>
          <w:tcPr>
            <w:tcW w:w="4699" w:type="dxa"/>
            <w:gridSpan w:val="2"/>
            <w:vAlign w:val="center"/>
          </w:tcPr>
          <w:p w14:paraId="3B558A2E" w14:textId="77777777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Максимальное давление охлаждающей жидкости</w:t>
            </w:r>
          </w:p>
        </w:tc>
        <w:tc>
          <w:tcPr>
            <w:tcW w:w="4682" w:type="dxa"/>
            <w:vAlign w:val="center"/>
          </w:tcPr>
          <w:p w14:paraId="5BA2CC2B" w14:textId="77777777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340кПа</w:t>
            </w:r>
          </w:p>
        </w:tc>
      </w:tr>
      <w:tr w:rsidR="000B0E25" w:rsidRPr="00A65FCC" w14:paraId="7DE18871" w14:textId="77777777" w:rsidTr="00E02F98">
        <w:tc>
          <w:tcPr>
            <w:tcW w:w="4699" w:type="dxa"/>
            <w:gridSpan w:val="2"/>
            <w:vAlign w:val="center"/>
          </w:tcPr>
          <w:p w14:paraId="27E17253" w14:textId="77777777" w:rsidR="000B0E25" w:rsidRPr="00A65FCC" w:rsidRDefault="000B0E25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Максимальная температура эксплуатации</w:t>
            </w:r>
          </w:p>
        </w:tc>
        <w:tc>
          <w:tcPr>
            <w:tcW w:w="4682" w:type="dxa"/>
            <w:vAlign w:val="center"/>
          </w:tcPr>
          <w:p w14:paraId="0EEB8F34" w14:textId="77777777" w:rsidR="000B0E25" w:rsidRPr="00A65FCC" w:rsidRDefault="000B0E25" w:rsidP="000B0E25">
            <w:pPr>
              <w:pStyle w:val="Default"/>
              <w:rPr>
                <w:rFonts w:asciiTheme="majorHAnsi" w:hAnsiTheme="majorHAnsi"/>
                <w:sz w:val="28"/>
                <w:szCs w:val="28"/>
              </w:rPr>
            </w:pPr>
            <w:r w:rsidRPr="00A65FCC">
              <w:rPr>
                <w:rFonts w:asciiTheme="majorHAnsi" w:hAnsiTheme="majorHAnsi"/>
                <w:sz w:val="28"/>
                <w:szCs w:val="28"/>
              </w:rPr>
              <w:t xml:space="preserve">110°C </w:t>
            </w:r>
          </w:p>
        </w:tc>
      </w:tr>
      <w:tr w:rsidR="00E02F98" w:rsidRPr="00A65FCC" w14:paraId="1ACE9FE0" w14:textId="77777777" w:rsidTr="00E02F98">
        <w:trPr>
          <w:trHeight w:val="350"/>
        </w:trPr>
        <w:tc>
          <w:tcPr>
            <w:tcW w:w="4669" w:type="dxa"/>
            <w:vAlign w:val="center"/>
          </w:tcPr>
          <w:p w14:paraId="34625C27" w14:textId="7B7E9A66" w:rsidR="00E02F98" w:rsidRPr="00A65FCC" w:rsidRDefault="00E02F98" w:rsidP="00B706FE">
            <w:pPr>
              <w:jc w:val="left"/>
              <w:rPr>
                <w:rFonts w:asciiTheme="majorHAnsi" w:hAnsiTheme="majorHAnsi"/>
                <w:szCs w:val="28"/>
              </w:rPr>
            </w:pPr>
            <w:r w:rsidRPr="00A65FCC">
              <w:rPr>
                <w:rFonts w:asciiTheme="majorHAnsi" w:hAnsiTheme="majorHAnsi"/>
                <w:szCs w:val="28"/>
              </w:rPr>
              <w:t>Диаметр трубы</w:t>
            </w:r>
            <w:r>
              <w:rPr>
                <w:rFonts w:asciiTheme="majorHAnsi" w:hAnsiTheme="majorHAnsi"/>
                <w:szCs w:val="28"/>
              </w:rPr>
              <w:t xml:space="preserve"> с</w:t>
            </w:r>
            <w:r>
              <w:rPr>
                <w:rFonts w:asciiTheme="majorHAnsi" w:hAnsiTheme="majorHAnsi"/>
                <w:szCs w:val="28"/>
              </w:rPr>
              <w:t>истем</w:t>
            </w:r>
            <w:r>
              <w:rPr>
                <w:rFonts w:asciiTheme="majorHAnsi" w:hAnsiTheme="majorHAnsi"/>
                <w:szCs w:val="28"/>
              </w:rPr>
              <w:t>ы</w:t>
            </w:r>
            <w:r>
              <w:rPr>
                <w:rFonts w:asciiTheme="majorHAnsi" w:hAnsiTheme="majorHAnsi"/>
                <w:szCs w:val="28"/>
              </w:rPr>
              <w:t xml:space="preserve"> охлаждения</w:t>
            </w:r>
          </w:p>
        </w:tc>
        <w:tc>
          <w:tcPr>
            <w:tcW w:w="4712" w:type="dxa"/>
            <w:gridSpan w:val="2"/>
            <w:vAlign w:val="center"/>
          </w:tcPr>
          <w:p w14:paraId="3C7620A1" w14:textId="77777777" w:rsidR="00E02F98" w:rsidRPr="00A65FCC" w:rsidRDefault="00E02F98" w:rsidP="00CB42C9">
            <w:pPr>
              <w:jc w:val="left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10\8 мм</w:t>
            </w:r>
          </w:p>
        </w:tc>
      </w:tr>
    </w:tbl>
    <w:p w14:paraId="03D8109F" w14:textId="2B78BC58" w:rsidR="000B0E25" w:rsidRPr="00116C2F" w:rsidRDefault="000B0E25">
      <w:pPr>
        <w:rPr>
          <w:rFonts w:asciiTheme="majorHAnsi" w:hAnsiTheme="majorHAnsi"/>
          <w:szCs w:val="28"/>
        </w:rPr>
      </w:pPr>
      <w:bookmarkStart w:id="1" w:name="_GoBack"/>
      <w:bookmarkEnd w:id="1"/>
    </w:p>
    <w:sectPr w:rsidR="000B0E25" w:rsidRPr="00116C2F" w:rsidSect="00356371">
      <w:footerReference w:type="default" r:id="rId9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B2F4D" w14:textId="77777777" w:rsidR="00DD43F7" w:rsidRDefault="00DD43F7" w:rsidP="00781814">
      <w:pPr>
        <w:spacing w:after="0" w:line="240" w:lineRule="auto"/>
      </w:pPr>
      <w:r>
        <w:separator/>
      </w:r>
    </w:p>
  </w:endnote>
  <w:endnote w:type="continuationSeparator" w:id="0">
    <w:p w14:paraId="345B42DE" w14:textId="77777777" w:rsidR="00DD43F7" w:rsidRDefault="00DD43F7" w:rsidP="0078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33F0F" w14:textId="77777777" w:rsidR="008D76C3" w:rsidRPr="00A65FCC" w:rsidRDefault="00FA1CFD">
    <w:pPr>
      <w:pStyle w:val="af2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2D7BC" wp14:editId="52FAF1D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1F9319" w14:textId="77777777" w:rsidR="008D76C3" w:rsidRPr="00F0582E" w:rsidRDefault="006032EB">
                          <w:pPr>
                            <w:pStyle w:val="af2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F0582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8D76C3" w:rsidRPr="00F0582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F0582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2412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22</w:t>
                          </w:r>
                          <w:r w:rsidRPr="00F0582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" filled="f" stroked="f" strokeweight=".5pt">
              <v:path arrowok="t"/>
              <v:textbox style="mso-fit-shape-to-text:t">
                <w:txbxContent>
                  <w:p w:rsidR="008D76C3" w:rsidRPr="00F0582E" w:rsidRDefault="006032EB">
                    <w:pPr>
                      <w:pStyle w:val="af2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F0582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8D76C3" w:rsidRPr="00F0582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F0582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D2412A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22</w:t>
                    </w:r>
                    <w:r w:rsidRPr="00F0582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ajorHAnsi" w:hAnsiTheme="majorHAnsi"/>
        <w:noProof/>
        <w:color w:val="4F81BD" w:themeColor="accent1"/>
        <w:sz w:val="24"/>
        <w:szCs w:val="24"/>
        <w:lang w:eastAsia="ru-R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01D3EFF" wp14:editId="7D06675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0425" cy="36195"/>
              <wp:effectExtent l="0" t="0" r="0" b="0"/>
              <wp:wrapSquare wrapText="bothSides"/>
              <wp:docPr id="58" name="Прямоугольник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36195"/>
                      </a:xfrm>
                      <a:prstGeom prst="rect">
                        <a:avLst/>
                      </a:prstGeom>
                      <a:solidFill>
                        <a:srgbClr val="0C54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420DC3AE" id="Прямоугольник 58" o:spid="_x0000_s1026" style="position:absolute;margin-left:0;margin-top:0;width:467.7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" fillcolor="#0c54a0" stroked="f" strokeweight="2pt">
              <v:path arrowok="t"/>
              <w10:wrap type="square" anchorx="margin" anchory="margin"/>
            </v:rect>
          </w:pict>
        </mc:Fallback>
      </mc:AlternateContent>
    </w:r>
    <w:r w:rsidR="008D76C3">
      <w:rPr>
        <w:rFonts w:asciiTheme="majorHAnsi" w:hAnsiTheme="majorHAnsi"/>
        <w:sz w:val="24"/>
        <w:szCs w:val="24"/>
      </w:rPr>
      <w:t>МП-</w:t>
    </w:r>
    <w:proofErr w:type="gramStart"/>
    <w:r w:rsidR="008D76C3">
      <w:rPr>
        <w:rFonts w:asciiTheme="majorHAnsi" w:hAnsiTheme="majorHAnsi"/>
        <w:sz w:val="24"/>
        <w:szCs w:val="24"/>
      </w:rPr>
      <w:t>440</w:t>
    </w:r>
    <w:r w:rsidR="00B41C31">
      <w:rPr>
        <w:rFonts w:asciiTheme="majorHAnsi" w:hAnsiTheme="majorHAnsi"/>
        <w:sz w:val="24"/>
        <w:szCs w:val="24"/>
      </w:rPr>
      <w:t xml:space="preserve"> </w:t>
    </w:r>
    <w:r w:rsidR="008D76C3" w:rsidRPr="00A65FCC">
      <w:rPr>
        <w:rFonts w:asciiTheme="majorHAnsi" w:hAnsiTheme="majorHAnsi"/>
        <w:sz w:val="24"/>
        <w:szCs w:val="24"/>
      </w:rPr>
      <w:t xml:space="preserve"> Руководство</w:t>
    </w:r>
    <w:proofErr w:type="gramEnd"/>
    <w:r w:rsidR="008D76C3" w:rsidRPr="00A65FCC">
      <w:rPr>
        <w:rFonts w:asciiTheme="majorHAnsi" w:hAnsiTheme="majorHAnsi"/>
        <w:sz w:val="24"/>
        <w:szCs w:val="24"/>
      </w:rPr>
      <w:t xml:space="preserve"> пользователя</w:t>
    </w:r>
  </w:p>
  <w:p w14:paraId="32072773" w14:textId="77777777" w:rsidR="008D76C3" w:rsidRPr="00A65FCC" w:rsidRDefault="00DD43F7">
    <w:pPr>
      <w:pStyle w:val="af2"/>
      <w:rPr>
        <w:rFonts w:asciiTheme="majorHAnsi" w:hAnsiTheme="majorHAnsi"/>
        <w:color w:val="000000" w:themeColor="text1"/>
        <w:sz w:val="20"/>
        <w:szCs w:val="20"/>
      </w:rPr>
    </w:pPr>
    <w:sdt>
      <w:sdtPr>
        <w:rPr>
          <w:rFonts w:asciiTheme="majorHAnsi" w:hAnsiTheme="majorHAnsi"/>
          <w:color w:val="000000" w:themeColor="text1"/>
          <w:sz w:val="20"/>
          <w:szCs w:val="20"/>
        </w:rPr>
        <w:alias w:val="Автор"/>
        <w:id w:val="219493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A1CFD">
          <w:rPr>
            <w:rFonts w:asciiTheme="majorHAnsi" w:hAnsiTheme="majorHAnsi"/>
            <w:color w:val="000000" w:themeColor="text1"/>
            <w:sz w:val="20"/>
            <w:szCs w:val="20"/>
          </w:rPr>
          <w:t>А</w:t>
        </w:r>
        <w:r w:rsidR="008D76C3" w:rsidRPr="00A65FCC">
          <w:rPr>
            <w:rFonts w:asciiTheme="majorHAnsi" w:hAnsiTheme="majorHAnsi"/>
            <w:color w:val="000000" w:themeColor="text1"/>
            <w:sz w:val="20"/>
            <w:szCs w:val="20"/>
          </w:rPr>
          <w:t>О</w:t>
        </w:r>
        <w:r w:rsidR="00FA1CFD">
          <w:rPr>
            <w:rFonts w:asciiTheme="majorHAnsi" w:hAnsiTheme="majorHAnsi"/>
            <w:color w:val="000000" w:themeColor="text1"/>
            <w:sz w:val="20"/>
            <w:szCs w:val="20"/>
          </w:rPr>
          <w:t xml:space="preserve"> «НПП</w:t>
        </w:r>
        <w:r w:rsidR="008D76C3" w:rsidRPr="00A65FCC">
          <w:rPr>
            <w:rFonts w:asciiTheme="majorHAnsi" w:hAnsiTheme="majorHAnsi"/>
            <w:color w:val="000000" w:themeColor="text1"/>
            <w:sz w:val="20"/>
            <w:szCs w:val="20"/>
          </w:rPr>
          <w:t xml:space="preserve"> «ЭСТО</w:t>
        </w:r>
        <w:r w:rsidR="00FA1CFD">
          <w:rPr>
            <w:rFonts w:asciiTheme="majorHAnsi" w:hAnsiTheme="majorHAnsi"/>
            <w:color w:val="000000" w:themeColor="text1"/>
            <w:sz w:val="20"/>
            <w:szCs w:val="20"/>
          </w:rPr>
          <w:t>»</w:t>
        </w:r>
        <w:r w:rsidR="008D76C3" w:rsidRPr="00A65FCC">
          <w:rPr>
            <w:rFonts w:asciiTheme="majorHAnsi" w:hAnsiTheme="majorHAnsi"/>
            <w:color w:val="000000" w:themeColor="text1"/>
            <w:sz w:val="20"/>
            <w:szCs w:val="20"/>
          </w:rPr>
          <w:t>»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F8876" w14:textId="77777777" w:rsidR="00DD43F7" w:rsidRDefault="00DD43F7" w:rsidP="00781814">
      <w:pPr>
        <w:spacing w:after="0" w:line="240" w:lineRule="auto"/>
      </w:pPr>
      <w:r>
        <w:separator/>
      </w:r>
    </w:p>
  </w:footnote>
  <w:footnote w:type="continuationSeparator" w:id="0">
    <w:p w14:paraId="3FC64DDC" w14:textId="77777777" w:rsidR="00DD43F7" w:rsidRDefault="00DD43F7" w:rsidP="00781814">
      <w:pPr>
        <w:spacing w:after="0" w:line="240" w:lineRule="auto"/>
      </w:pPr>
      <w:r>
        <w:continuationSeparator/>
      </w:r>
    </w:p>
  </w:footnote>
  <w:footnote w:id="1">
    <w:p w14:paraId="111CA5E6" w14:textId="77777777" w:rsidR="00E02F98" w:rsidRPr="0096022D" w:rsidRDefault="00E02F98" w:rsidP="00492359">
      <w:pPr>
        <w:pStyle w:val="a9"/>
        <w:rPr>
          <w:sz w:val="22"/>
          <w:szCs w:val="22"/>
        </w:rPr>
      </w:pPr>
      <w:r w:rsidRPr="0096022D">
        <w:rPr>
          <w:rStyle w:val="ab"/>
          <w:sz w:val="22"/>
          <w:szCs w:val="22"/>
        </w:rPr>
        <w:footnoteRef/>
      </w:r>
      <w:r w:rsidRPr="0096022D">
        <w:rPr>
          <w:sz w:val="22"/>
          <w:szCs w:val="22"/>
        </w:rPr>
        <w:t xml:space="preserve"> </w:t>
      </w:r>
      <w:r>
        <w:rPr>
          <w:sz w:val="22"/>
          <w:szCs w:val="22"/>
        </w:rPr>
        <w:t>Только для магнитных магнетронов</w:t>
      </w:r>
      <w:r>
        <w:rPr>
          <w:rStyle w:val="hps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9CEA4B78"/>
    <w:lvl w:ilvl="0">
      <w:start w:val="1"/>
      <w:numFmt w:val="decimal"/>
      <w:pStyle w:val="1"/>
      <w:lvlText w:val="%1."/>
      <w:lvlJc w:val="left"/>
      <w:pPr>
        <w:tabs>
          <w:tab w:val="num" w:pos="697"/>
        </w:tabs>
        <w:ind w:left="697" w:hanging="55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0B7C4E7F"/>
    <w:multiLevelType w:val="hybridMultilevel"/>
    <w:tmpl w:val="515CD04E"/>
    <w:lvl w:ilvl="0" w:tplc="4C4696F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76B5"/>
    <w:multiLevelType w:val="hybridMultilevel"/>
    <w:tmpl w:val="22403BE8"/>
    <w:lvl w:ilvl="0" w:tplc="4C4696F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B4B6E"/>
    <w:multiLevelType w:val="hybridMultilevel"/>
    <w:tmpl w:val="FAFE8068"/>
    <w:lvl w:ilvl="0" w:tplc="4C4696F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E389B"/>
    <w:multiLevelType w:val="hybridMultilevel"/>
    <w:tmpl w:val="A78A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D4D76"/>
    <w:multiLevelType w:val="hybridMultilevel"/>
    <w:tmpl w:val="181EA04C"/>
    <w:lvl w:ilvl="0" w:tplc="4C4696F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F9242E"/>
    <w:multiLevelType w:val="hybridMultilevel"/>
    <w:tmpl w:val="22403BE8"/>
    <w:lvl w:ilvl="0" w:tplc="4C4696F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11674"/>
    <w:multiLevelType w:val="hybridMultilevel"/>
    <w:tmpl w:val="4CEEC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1286"/>
    <w:multiLevelType w:val="hybridMultilevel"/>
    <w:tmpl w:val="8F2889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F365604"/>
    <w:multiLevelType w:val="hybridMultilevel"/>
    <w:tmpl w:val="22403BE8"/>
    <w:lvl w:ilvl="0" w:tplc="4C4696F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F4E82"/>
    <w:multiLevelType w:val="hybridMultilevel"/>
    <w:tmpl w:val="9C2E0834"/>
    <w:lvl w:ilvl="0" w:tplc="4C4696F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3E74"/>
    <w:multiLevelType w:val="hybridMultilevel"/>
    <w:tmpl w:val="181EA04C"/>
    <w:lvl w:ilvl="0" w:tplc="4C4696F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41"/>
    <w:rsid w:val="00000A97"/>
    <w:rsid w:val="000155BD"/>
    <w:rsid w:val="000206BA"/>
    <w:rsid w:val="00031369"/>
    <w:rsid w:val="00034172"/>
    <w:rsid w:val="00094B04"/>
    <w:rsid w:val="0009661B"/>
    <w:rsid w:val="000A6091"/>
    <w:rsid w:val="000B0E25"/>
    <w:rsid w:val="000B589E"/>
    <w:rsid w:val="000D556F"/>
    <w:rsid w:val="000E1E0F"/>
    <w:rsid w:val="000F2AE1"/>
    <w:rsid w:val="00107B21"/>
    <w:rsid w:val="0011101E"/>
    <w:rsid w:val="00116C2F"/>
    <w:rsid w:val="00123345"/>
    <w:rsid w:val="00123BF3"/>
    <w:rsid w:val="00126511"/>
    <w:rsid w:val="00127971"/>
    <w:rsid w:val="0015693D"/>
    <w:rsid w:val="001630D1"/>
    <w:rsid w:val="001704F9"/>
    <w:rsid w:val="0017145B"/>
    <w:rsid w:val="0018765A"/>
    <w:rsid w:val="00197A9E"/>
    <w:rsid w:val="001B2327"/>
    <w:rsid w:val="001B4086"/>
    <w:rsid w:val="001C0ED1"/>
    <w:rsid w:val="001C206F"/>
    <w:rsid w:val="001D3789"/>
    <w:rsid w:val="001E1983"/>
    <w:rsid w:val="00200CA2"/>
    <w:rsid w:val="00225844"/>
    <w:rsid w:val="0022697B"/>
    <w:rsid w:val="00233313"/>
    <w:rsid w:val="002371BC"/>
    <w:rsid w:val="002430CF"/>
    <w:rsid w:val="002451C5"/>
    <w:rsid w:val="002751E5"/>
    <w:rsid w:val="002764D5"/>
    <w:rsid w:val="00277B7E"/>
    <w:rsid w:val="002939E3"/>
    <w:rsid w:val="00294297"/>
    <w:rsid w:val="002A4EDC"/>
    <w:rsid w:val="002B1518"/>
    <w:rsid w:val="002B7E59"/>
    <w:rsid w:val="002E03EE"/>
    <w:rsid w:val="002F2D41"/>
    <w:rsid w:val="002F406F"/>
    <w:rsid w:val="002F70A4"/>
    <w:rsid w:val="0030739B"/>
    <w:rsid w:val="00311869"/>
    <w:rsid w:val="003151BF"/>
    <w:rsid w:val="00315F38"/>
    <w:rsid w:val="00352C0C"/>
    <w:rsid w:val="00356371"/>
    <w:rsid w:val="0035664A"/>
    <w:rsid w:val="00362347"/>
    <w:rsid w:val="003655A1"/>
    <w:rsid w:val="0037474E"/>
    <w:rsid w:val="00380226"/>
    <w:rsid w:val="003804F5"/>
    <w:rsid w:val="00382CEF"/>
    <w:rsid w:val="00394ABF"/>
    <w:rsid w:val="003A3499"/>
    <w:rsid w:val="003B4FB6"/>
    <w:rsid w:val="003B5745"/>
    <w:rsid w:val="003D1754"/>
    <w:rsid w:val="003D1AB5"/>
    <w:rsid w:val="003D2702"/>
    <w:rsid w:val="003D5AD9"/>
    <w:rsid w:val="003F5B0D"/>
    <w:rsid w:val="00404391"/>
    <w:rsid w:val="0040501D"/>
    <w:rsid w:val="00423549"/>
    <w:rsid w:val="00432A3C"/>
    <w:rsid w:val="00435F7E"/>
    <w:rsid w:val="00437125"/>
    <w:rsid w:val="00442D8F"/>
    <w:rsid w:val="00445DCE"/>
    <w:rsid w:val="00460571"/>
    <w:rsid w:val="0047107E"/>
    <w:rsid w:val="004826DD"/>
    <w:rsid w:val="004855A6"/>
    <w:rsid w:val="00492359"/>
    <w:rsid w:val="00495BA4"/>
    <w:rsid w:val="004A16E0"/>
    <w:rsid w:val="004A3470"/>
    <w:rsid w:val="004A3687"/>
    <w:rsid w:val="004A6B8B"/>
    <w:rsid w:val="004B1554"/>
    <w:rsid w:val="004B2AAB"/>
    <w:rsid w:val="004C2EEC"/>
    <w:rsid w:val="004C6EE0"/>
    <w:rsid w:val="004F30EC"/>
    <w:rsid w:val="00500716"/>
    <w:rsid w:val="00500E31"/>
    <w:rsid w:val="00504309"/>
    <w:rsid w:val="005101C2"/>
    <w:rsid w:val="005227AB"/>
    <w:rsid w:val="005343FC"/>
    <w:rsid w:val="00535CA2"/>
    <w:rsid w:val="00540058"/>
    <w:rsid w:val="005447B8"/>
    <w:rsid w:val="00547CBC"/>
    <w:rsid w:val="005530AA"/>
    <w:rsid w:val="00557B1C"/>
    <w:rsid w:val="00564FA3"/>
    <w:rsid w:val="00576876"/>
    <w:rsid w:val="00581418"/>
    <w:rsid w:val="00585EAE"/>
    <w:rsid w:val="00592D36"/>
    <w:rsid w:val="005B3C64"/>
    <w:rsid w:val="005B6E0A"/>
    <w:rsid w:val="005C6B47"/>
    <w:rsid w:val="005C6C52"/>
    <w:rsid w:val="005D3187"/>
    <w:rsid w:val="005D56A8"/>
    <w:rsid w:val="005E29DE"/>
    <w:rsid w:val="005E70A7"/>
    <w:rsid w:val="006032EB"/>
    <w:rsid w:val="006164BC"/>
    <w:rsid w:val="006211A6"/>
    <w:rsid w:val="00627109"/>
    <w:rsid w:val="00643B05"/>
    <w:rsid w:val="00651EF4"/>
    <w:rsid w:val="00661DF5"/>
    <w:rsid w:val="006745F3"/>
    <w:rsid w:val="006978EA"/>
    <w:rsid w:val="006A54AB"/>
    <w:rsid w:val="006C066E"/>
    <w:rsid w:val="006C43A7"/>
    <w:rsid w:val="006D17B6"/>
    <w:rsid w:val="006E2BB1"/>
    <w:rsid w:val="007004CB"/>
    <w:rsid w:val="0070119E"/>
    <w:rsid w:val="00707232"/>
    <w:rsid w:val="00710420"/>
    <w:rsid w:val="00716C12"/>
    <w:rsid w:val="00722F6F"/>
    <w:rsid w:val="007335EA"/>
    <w:rsid w:val="00743E3E"/>
    <w:rsid w:val="0075012C"/>
    <w:rsid w:val="007502FE"/>
    <w:rsid w:val="0075610A"/>
    <w:rsid w:val="00762B26"/>
    <w:rsid w:val="00763713"/>
    <w:rsid w:val="00776401"/>
    <w:rsid w:val="00780041"/>
    <w:rsid w:val="00781814"/>
    <w:rsid w:val="007B1EE0"/>
    <w:rsid w:val="007B3468"/>
    <w:rsid w:val="007E74AE"/>
    <w:rsid w:val="007F671E"/>
    <w:rsid w:val="00816AC3"/>
    <w:rsid w:val="00827803"/>
    <w:rsid w:val="008359AF"/>
    <w:rsid w:val="00842999"/>
    <w:rsid w:val="00850622"/>
    <w:rsid w:val="00880CFC"/>
    <w:rsid w:val="008A31E7"/>
    <w:rsid w:val="008A4061"/>
    <w:rsid w:val="008B2EF7"/>
    <w:rsid w:val="008B5B4C"/>
    <w:rsid w:val="008C49DC"/>
    <w:rsid w:val="008C677B"/>
    <w:rsid w:val="008D76C3"/>
    <w:rsid w:val="008E42E2"/>
    <w:rsid w:val="00900068"/>
    <w:rsid w:val="00900D57"/>
    <w:rsid w:val="009053BF"/>
    <w:rsid w:val="009158E3"/>
    <w:rsid w:val="00917497"/>
    <w:rsid w:val="009308D6"/>
    <w:rsid w:val="009320F1"/>
    <w:rsid w:val="0094616C"/>
    <w:rsid w:val="009528BB"/>
    <w:rsid w:val="009568D6"/>
    <w:rsid w:val="0096022D"/>
    <w:rsid w:val="00964818"/>
    <w:rsid w:val="00964D6E"/>
    <w:rsid w:val="009866FB"/>
    <w:rsid w:val="00994C21"/>
    <w:rsid w:val="009A3C52"/>
    <w:rsid w:val="009C42A4"/>
    <w:rsid w:val="009C5B36"/>
    <w:rsid w:val="009C6FB7"/>
    <w:rsid w:val="009E7595"/>
    <w:rsid w:val="009F1159"/>
    <w:rsid w:val="009F2489"/>
    <w:rsid w:val="00A074FE"/>
    <w:rsid w:val="00A43F5C"/>
    <w:rsid w:val="00A52C5A"/>
    <w:rsid w:val="00A53996"/>
    <w:rsid w:val="00A555FB"/>
    <w:rsid w:val="00A568D3"/>
    <w:rsid w:val="00A619F1"/>
    <w:rsid w:val="00A621CE"/>
    <w:rsid w:val="00A65FCC"/>
    <w:rsid w:val="00A81641"/>
    <w:rsid w:val="00A82515"/>
    <w:rsid w:val="00A86D19"/>
    <w:rsid w:val="00A95088"/>
    <w:rsid w:val="00AB637A"/>
    <w:rsid w:val="00AB6D2D"/>
    <w:rsid w:val="00AC0969"/>
    <w:rsid w:val="00AE1599"/>
    <w:rsid w:val="00AE1855"/>
    <w:rsid w:val="00AE31F7"/>
    <w:rsid w:val="00AE3F26"/>
    <w:rsid w:val="00AF3AFD"/>
    <w:rsid w:val="00AF6073"/>
    <w:rsid w:val="00B01026"/>
    <w:rsid w:val="00B04B95"/>
    <w:rsid w:val="00B0567D"/>
    <w:rsid w:val="00B0721D"/>
    <w:rsid w:val="00B175F0"/>
    <w:rsid w:val="00B26789"/>
    <w:rsid w:val="00B358F6"/>
    <w:rsid w:val="00B41C31"/>
    <w:rsid w:val="00B533D2"/>
    <w:rsid w:val="00B665A4"/>
    <w:rsid w:val="00B706FE"/>
    <w:rsid w:val="00B81A99"/>
    <w:rsid w:val="00B91C1D"/>
    <w:rsid w:val="00BB0C60"/>
    <w:rsid w:val="00BB12EF"/>
    <w:rsid w:val="00BC55EE"/>
    <w:rsid w:val="00BD314E"/>
    <w:rsid w:val="00BF0CA4"/>
    <w:rsid w:val="00BF1D57"/>
    <w:rsid w:val="00C06B77"/>
    <w:rsid w:val="00C0789E"/>
    <w:rsid w:val="00C145DC"/>
    <w:rsid w:val="00C2733F"/>
    <w:rsid w:val="00C33113"/>
    <w:rsid w:val="00C454DE"/>
    <w:rsid w:val="00CA000E"/>
    <w:rsid w:val="00CA098E"/>
    <w:rsid w:val="00CA21D2"/>
    <w:rsid w:val="00CB2684"/>
    <w:rsid w:val="00CB42C9"/>
    <w:rsid w:val="00CB5C48"/>
    <w:rsid w:val="00CC26F4"/>
    <w:rsid w:val="00CC2A9E"/>
    <w:rsid w:val="00CE24F9"/>
    <w:rsid w:val="00CF2A6C"/>
    <w:rsid w:val="00D07110"/>
    <w:rsid w:val="00D2412A"/>
    <w:rsid w:val="00D27D6E"/>
    <w:rsid w:val="00D30393"/>
    <w:rsid w:val="00D347EB"/>
    <w:rsid w:val="00D66238"/>
    <w:rsid w:val="00D67706"/>
    <w:rsid w:val="00D748BD"/>
    <w:rsid w:val="00DC22C4"/>
    <w:rsid w:val="00DD13F7"/>
    <w:rsid w:val="00DD43F7"/>
    <w:rsid w:val="00DE4613"/>
    <w:rsid w:val="00DF285A"/>
    <w:rsid w:val="00DF33B4"/>
    <w:rsid w:val="00E01AD2"/>
    <w:rsid w:val="00E02F98"/>
    <w:rsid w:val="00E23916"/>
    <w:rsid w:val="00E403AF"/>
    <w:rsid w:val="00E543B3"/>
    <w:rsid w:val="00E63F71"/>
    <w:rsid w:val="00E670AB"/>
    <w:rsid w:val="00E72354"/>
    <w:rsid w:val="00E73C67"/>
    <w:rsid w:val="00E835D0"/>
    <w:rsid w:val="00E83800"/>
    <w:rsid w:val="00EA1461"/>
    <w:rsid w:val="00EA3967"/>
    <w:rsid w:val="00EB19F7"/>
    <w:rsid w:val="00EC420C"/>
    <w:rsid w:val="00EF382F"/>
    <w:rsid w:val="00EF7C9D"/>
    <w:rsid w:val="00F0261A"/>
    <w:rsid w:val="00F04957"/>
    <w:rsid w:val="00F0582E"/>
    <w:rsid w:val="00F134C6"/>
    <w:rsid w:val="00F15C6B"/>
    <w:rsid w:val="00F17343"/>
    <w:rsid w:val="00F50C6D"/>
    <w:rsid w:val="00F51616"/>
    <w:rsid w:val="00F570FF"/>
    <w:rsid w:val="00F619C9"/>
    <w:rsid w:val="00F85012"/>
    <w:rsid w:val="00F93EA8"/>
    <w:rsid w:val="00FA08B4"/>
    <w:rsid w:val="00FA1CFD"/>
    <w:rsid w:val="00FB135E"/>
    <w:rsid w:val="00FB74CE"/>
    <w:rsid w:val="00FC05DA"/>
    <w:rsid w:val="00FC307C"/>
    <w:rsid w:val="00FC51AD"/>
    <w:rsid w:val="00FD05E5"/>
    <w:rsid w:val="00FE07CB"/>
    <w:rsid w:val="00FE28B0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4E1D8"/>
  <w15:docId w15:val="{39F4B40F-81EA-413F-BBAF-EF02BE87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0AA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7E74AE"/>
    <w:pPr>
      <w:keepNext/>
      <w:keepLines/>
      <w:shd w:val="clear" w:color="auto" w:fill="0C54A0"/>
      <w:spacing w:before="480" w:after="480"/>
      <w:outlineLvl w:val="0"/>
    </w:pPr>
    <w:rPr>
      <w:rFonts w:eastAsiaTheme="majorEastAsia" w:cstheme="majorBidi"/>
      <w:b/>
      <w:bCs/>
      <w:color w:val="FFFFFF" w:themeColor="background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2AAB"/>
    <w:pPr>
      <w:keepNext/>
      <w:keepLines/>
      <w:spacing w:before="48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2AAB"/>
    <w:pPr>
      <w:keepNext/>
      <w:keepLines/>
      <w:spacing w:before="240" w:after="0"/>
      <w:outlineLvl w:val="2"/>
    </w:pPr>
    <w:rPr>
      <w:rFonts w:eastAsiaTheme="majorEastAsia" w:cstheme="majorBidi"/>
      <w:b/>
      <w:bCs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B2684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8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8164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8004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80041"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hps">
    <w:name w:val="hps"/>
    <w:basedOn w:val="a0"/>
    <w:rsid w:val="00780041"/>
  </w:style>
  <w:style w:type="character" w:customStyle="1" w:styleId="11">
    <w:name w:val="Заголовок 1 Знак"/>
    <w:basedOn w:val="a0"/>
    <w:link w:val="10"/>
    <w:uiPriority w:val="9"/>
    <w:rsid w:val="007E74AE"/>
    <w:rPr>
      <w:rFonts w:eastAsiaTheme="majorEastAsia" w:cstheme="majorBidi"/>
      <w:b/>
      <w:bCs/>
      <w:color w:val="FFFFFF" w:themeColor="background1"/>
      <w:sz w:val="36"/>
      <w:szCs w:val="28"/>
      <w:shd w:val="clear" w:color="auto" w:fill="0C54A0"/>
    </w:rPr>
  </w:style>
  <w:style w:type="character" w:styleId="a7">
    <w:name w:val="Hyperlink"/>
    <w:basedOn w:val="a0"/>
    <w:uiPriority w:val="99"/>
    <w:unhideWhenUsed/>
    <w:rsid w:val="005447B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A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7818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818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81814"/>
    <w:rPr>
      <w:vertAlign w:val="superscript"/>
    </w:rPr>
  </w:style>
  <w:style w:type="character" w:customStyle="1" w:styleId="shorttext">
    <w:name w:val="short_text"/>
    <w:basedOn w:val="a0"/>
    <w:rsid w:val="00B706FE"/>
  </w:style>
  <w:style w:type="paragraph" w:styleId="ac">
    <w:name w:val="Subtitle"/>
    <w:basedOn w:val="a"/>
    <w:next w:val="a"/>
    <w:link w:val="ad"/>
    <w:uiPriority w:val="11"/>
    <w:qFormat/>
    <w:rsid w:val="00DF33B4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F33B4"/>
    <w:rPr>
      <w:rFonts w:eastAsiaTheme="majorEastAsia" w:cstheme="majorBidi"/>
      <w:b/>
      <w:iCs/>
      <w:spacing w:val="15"/>
      <w:sz w:val="28"/>
      <w:szCs w:val="24"/>
    </w:rPr>
  </w:style>
  <w:style w:type="paragraph" w:styleId="ae">
    <w:name w:val="TOC Heading"/>
    <w:basedOn w:val="10"/>
    <w:next w:val="a"/>
    <w:uiPriority w:val="39"/>
    <w:semiHidden/>
    <w:unhideWhenUsed/>
    <w:qFormat/>
    <w:rsid w:val="00DF33B4"/>
    <w:pPr>
      <w:shd w:val="clear" w:color="auto" w:fill="auto"/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DF33B4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DF33B4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F33B4"/>
    <w:pPr>
      <w:spacing w:after="0"/>
      <w:ind w:left="440"/>
    </w:pPr>
    <w:rPr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B2AAB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DF33B4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DF33B4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DF33B4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33B4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33B4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33B4"/>
    <w:pPr>
      <w:spacing w:after="0"/>
      <w:ind w:left="1760"/>
    </w:pPr>
    <w:rPr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B2AAB"/>
    <w:rPr>
      <w:rFonts w:eastAsiaTheme="majorEastAsia" w:cstheme="majorBidi"/>
      <w:b/>
      <w:bCs/>
      <w:sz w:val="32"/>
    </w:rPr>
  </w:style>
  <w:style w:type="character" w:customStyle="1" w:styleId="40">
    <w:name w:val="Заголовок 4 Знак"/>
    <w:basedOn w:val="a0"/>
    <w:link w:val="4"/>
    <w:uiPriority w:val="9"/>
    <w:rsid w:val="00CB2684"/>
    <w:rPr>
      <w:rFonts w:eastAsiaTheme="majorEastAsia" w:cstheme="majorBidi"/>
      <w:b/>
      <w:bCs/>
      <w:iCs/>
      <w:sz w:val="28"/>
    </w:rPr>
  </w:style>
  <w:style w:type="character" w:customStyle="1" w:styleId="locality">
    <w:name w:val="locality"/>
    <w:basedOn w:val="a0"/>
    <w:rsid w:val="00A86D19"/>
  </w:style>
  <w:style w:type="character" w:customStyle="1" w:styleId="region">
    <w:name w:val="region"/>
    <w:basedOn w:val="a0"/>
    <w:rsid w:val="00A86D19"/>
  </w:style>
  <w:style w:type="character" w:customStyle="1" w:styleId="postal-code">
    <w:name w:val="postal-code"/>
    <w:basedOn w:val="a0"/>
    <w:rsid w:val="00A86D19"/>
  </w:style>
  <w:style w:type="paragraph" w:styleId="af">
    <w:name w:val="List Paragraph"/>
    <w:basedOn w:val="a"/>
    <w:uiPriority w:val="34"/>
    <w:qFormat/>
    <w:rsid w:val="0084299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0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582E"/>
    <w:rPr>
      <w:sz w:val="28"/>
    </w:rPr>
  </w:style>
  <w:style w:type="paragraph" w:styleId="af2">
    <w:name w:val="footer"/>
    <w:basedOn w:val="a"/>
    <w:link w:val="af3"/>
    <w:uiPriority w:val="99"/>
    <w:unhideWhenUsed/>
    <w:rsid w:val="00F0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582E"/>
    <w:rPr>
      <w:sz w:val="28"/>
    </w:rPr>
  </w:style>
  <w:style w:type="paragraph" w:customStyle="1" w:styleId="1">
    <w:name w:val="стиль1"/>
    <w:basedOn w:val="a"/>
    <w:rsid w:val="00356371"/>
    <w:pPr>
      <w:widowControl w:val="0"/>
      <w:numPr>
        <w:numId w:val="11"/>
      </w:numPr>
      <w:suppressAutoHyphens/>
      <w:spacing w:before="240" w:after="240" w:line="240" w:lineRule="auto"/>
      <w:jc w:val="left"/>
    </w:pPr>
    <w:rPr>
      <w:rFonts w:ascii="Times New Roman" w:eastAsia="Arial Unicode MS" w:hAnsi="Times New Roman" w:cs="Times New Roman"/>
      <w:b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0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Руководство пользователя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1EED35-4E7D-4950-8C66-9A140C36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Perun©  3’’</vt:lpstr>
    </vt:vector>
  </TitlesOfParts>
  <Company>Reanimator Extreme Edition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Perun©  3’’</dc:title>
  <dc:creator>АО «НПП «ЭСТО»»</dc:creator>
  <cp:lastModifiedBy>Илья Дмитриев</cp:lastModifiedBy>
  <cp:revision>2</cp:revision>
  <cp:lastPrinted>2015-05-05T06:22:00Z</cp:lastPrinted>
  <dcterms:created xsi:type="dcterms:W3CDTF">2026-06-04T08:02:00Z</dcterms:created>
  <dcterms:modified xsi:type="dcterms:W3CDTF">2026-06-04T08:02:00Z</dcterms:modified>
</cp:coreProperties>
</file>